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6ACD" w:rsidRDefault="00994490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6CBFACA0" wp14:editId="104E5CDB">
            <wp:extent cx="6472555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BD6ACD" w:rsidRPr="00994490" w:rsidRDefault="0099449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1082A0B3" wp14:editId="7E5BB6FC">
            <wp:extent cx="6472555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4490">
        <w:br w:type="page"/>
      </w:r>
    </w:p>
    <w:p w:rsidR="00BD6ACD" w:rsidRDefault="0099449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60F33D23" wp14:editId="6E7D4F90">
            <wp:extent cx="6472555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87"/>
        <w:gridCol w:w="1750"/>
        <w:gridCol w:w="4800"/>
        <w:gridCol w:w="972"/>
      </w:tblGrid>
      <w:tr w:rsidR="00BD6A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BD6ACD" w:rsidRDefault="00BD6A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D6ACD" w:rsidRPr="009944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D6ACD" w:rsidRPr="009944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- подготовка обучающихся к созданию условий для полноценного воспитания детей, взаимодействия и общения ребенка со сверстниками и взрослыми, социализации воспитанников.</w:t>
            </w:r>
          </w:p>
        </w:tc>
      </w:tr>
      <w:tr w:rsidR="00BD6A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BD6ACD" w:rsidRPr="0099449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 студентов интереса к педагогическим знаниям и потребности в их приобретении, развитие гуманистических взглядов на педагогический процесс (основ гуманистического педагогического мировоззрения), создание осознанной ориентации на педагогическую профессию и готовности к самореализации в педагогической деятельности и самосовершенствовании;</w:t>
            </w:r>
          </w:p>
        </w:tc>
      </w:tr>
      <w:tr w:rsidR="00BD6ACD" w:rsidRPr="009944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умения анализировать и критически оценивать свою работу и работу других специалистов дошкольного образования с точки зрения ее эффективности;</w:t>
            </w:r>
          </w:p>
        </w:tc>
      </w:tr>
      <w:tr w:rsidR="00BD6ACD" w:rsidRPr="009944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вооружение знаниями о традиционных и инновационных подходах к организации психолого-педагогических условий воспитания детей дошкольного возраста в детском саду.</w:t>
            </w:r>
          </w:p>
        </w:tc>
      </w:tr>
      <w:tr w:rsidR="00BD6ACD" w:rsidRPr="00994490">
        <w:trPr>
          <w:trHeight w:hRule="exact" w:val="277"/>
        </w:trPr>
        <w:tc>
          <w:tcPr>
            <w:tcW w:w="766" w:type="dxa"/>
          </w:tcPr>
          <w:p w:rsidR="00BD6ACD" w:rsidRPr="00994490" w:rsidRDefault="00BD6ACD"/>
        </w:tc>
        <w:tc>
          <w:tcPr>
            <w:tcW w:w="511" w:type="dxa"/>
          </w:tcPr>
          <w:p w:rsidR="00BD6ACD" w:rsidRPr="00994490" w:rsidRDefault="00BD6ACD"/>
        </w:tc>
        <w:tc>
          <w:tcPr>
            <w:tcW w:w="1560" w:type="dxa"/>
          </w:tcPr>
          <w:p w:rsidR="00BD6ACD" w:rsidRPr="00994490" w:rsidRDefault="00BD6ACD"/>
        </w:tc>
        <w:tc>
          <w:tcPr>
            <w:tcW w:w="1844" w:type="dxa"/>
          </w:tcPr>
          <w:p w:rsidR="00BD6ACD" w:rsidRPr="00994490" w:rsidRDefault="00BD6ACD"/>
        </w:tc>
        <w:tc>
          <w:tcPr>
            <w:tcW w:w="5104" w:type="dxa"/>
          </w:tcPr>
          <w:p w:rsidR="00BD6ACD" w:rsidRPr="00994490" w:rsidRDefault="00BD6ACD"/>
        </w:tc>
        <w:tc>
          <w:tcPr>
            <w:tcW w:w="993" w:type="dxa"/>
          </w:tcPr>
          <w:p w:rsidR="00BD6ACD" w:rsidRPr="00994490" w:rsidRDefault="00BD6ACD"/>
        </w:tc>
      </w:tr>
      <w:tr w:rsidR="00BD6ACD" w:rsidRPr="009944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D6AC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BD6ACD" w:rsidRPr="009944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D6ACD" w:rsidRPr="009944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Дисциплины, на которых базируется данный курс:</w:t>
            </w:r>
          </w:p>
        </w:tc>
      </w:tr>
      <w:tr w:rsidR="00BD6A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раннего возраста</w:t>
            </w:r>
          </w:p>
        </w:tc>
      </w:tr>
      <w:tr w:rsidR="00BD6ACD" w:rsidRPr="009944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образовательных ситуаций в детском саду</w:t>
            </w:r>
          </w:p>
        </w:tc>
      </w:tr>
      <w:tr w:rsidR="00BD6A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раннего возраста</w:t>
            </w:r>
          </w:p>
        </w:tc>
      </w:tr>
      <w:tr w:rsidR="00BD6ACD" w:rsidRPr="009944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 (педагогическая в дошкольном образовании) в группах раннего возраста</w:t>
            </w:r>
          </w:p>
        </w:tc>
      </w:tr>
      <w:tr w:rsidR="00BD6ACD" w:rsidRPr="009944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D6ACD" w:rsidRPr="009944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в дошкольном образовании</w:t>
            </w:r>
          </w:p>
        </w:tc>
      </w:tr>
      <w:tr w:rsidR="00BD6A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BD6ACD" w:rsidRPr="009944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концепции и технологии дошкольного образования</w:t>
            </w:r>
          </w:p>
        </w:tc>
      </w:tr>
      <w:tr w:rsidR="00BD6ACD" w:rsidRPr="00994490">
        <w:trPr>
          <w:trHeight w:hRule="exact" w:val="277"/>
        </w:trPr>
        <w:tc>
          <w:tcPr>
            <w:tcW w:w="766" w:type="dxa"/>
          </w:tcPr>
          <w:p w:rsidR="00BD6ACD" w:rsidRPr="00994490" w:rsidRDefault="00BD6ACD"/>
        </w:tc>
        <w:tc>
          <w:tcPr>
            <w:tcW w:w="511" w:type="dxa"/>
          </w:tcPr>
          <w:p w:rsidR="00BD6ACD" w:rsidRPr="00994490" w:rsidRDefault="00BD6ACD"/>
        </w:tc>
        <w:tc>
          <w:tcPr>
            <w:tcW w:w="1560" w:type="dxa"/>
          </w:tcPr>
          <w:p w:rsidR="00BD6ACD" w:rsidRPr="00994490" w:rsidRDefault="00BD6ACD"/>
        </w:tc>
        <w:tc>
          <w:tcPr>
            <w:tcW w:w="1844" w:type="dxa"/>
          </w:tcPr>
          <w:p w:rsidR="00BD6ACD" w:rsidRPr="00994490" w:rsidRDefault="00BD6ACD"/>
        </w:tc>
        <w:tc>
          <w:tcPr>
            <w:tcW w:w="5104" w:type="dxa"/>
          </w:tcPr>
          <w:p w:rsidR="00BD6ACD" w:rsidRPr="00994490" w:rsidRDefault="00BD6ACD"/>
        </w:tc>
        <w:tc>
          <w:tcPr>
            <w:tcW w:w="993" w:type="dxa"/>
          </w:tcPr>
          <w:p w:rsidR="00BD6ACD" w:rsidRPr="00994490" w:rsidRDefault="00BD6ACD"/>
        </w:tc>
      </w:tr>
      <w:tr w:rsidR="00BD6ACD" w:rsidRPr="0099449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D6ACD" w:rsidRPr="0099449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BD6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D6ACD" w:rsidRPr="00994490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сущностные особенности процесса воспитания в соответствии с его логикой, закономерностями, принципами и технологиями осуществления; характеристику структурных компонентов воспитательного процесса; целевые ориентиры и содержание основных образовательных программ, реализуемых в дошкольном образовании и образовательных областей дошкольного образования; правила и требования к разработке локальных нормативно-правовых документов, регламентирующих организацию воспитательной работы в ДОО согласно ФГОС ДО, методам и формам воспитания дошкольников.</w:t>
            </w:r>
            <w:proofErr w:type="gramEnd"/>
          </w:p>
        </w:tc>
      </w:tr>
      <w:tr w:rsidR="00BD6ACD" w:rsidRPr="00994490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закономерности,  принципы и технологии осуществления воспитательного процесса; краткое содержание структурных компонентов воспитательного процесса; особенности основных образовательных программ для детей дошкольного возраста, реализуемых в дошкольном образовании и содержание образовательных областей дошкольного образования; характеристику нормативно-правовых документов, регламентирующих организацию воспитательной работы в ДОО согласно ФГОС ДО, методов и форм воспитания дошкольников.</w:t>
            </w:r>
          </w:p>
        </w:tc>
      </w:tr>
      <w:tr w:rsidR="00BD6ACD" w:rsidRPr="00994490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закономерности и принципы осуществления воспитательного процесса; может перечислить структурные компоненты воспитательного процесса; кратко характеризует образовательные программы для детей дошкольного возраста и содержание образовательных областей дошкольного образования; может перечислить нормативно-правовые документы, регламентирующие организацию воспитательной работы в ДОО согласно ФГОС ДО, методы и формы воспитания дошкольников.</w:t>
            </w:r>
          </w:p>
        </w:tc>
      </w:tr>
      <w:tr w:rsidR="00BD6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D6ACD" w:rsidRPr="0099449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Самостоятельно использовать терминологический аппарат учебной дисциплины; анализировать и сравнивать отечественные и зарубежные концепции воспитания детей дошкольного возраста; самостоятельно проектировать  условия реализации воспитательных задач в ДОО в соответствии с ФГОС 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осуществляя 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педагогических технологий и образовательных программ.</w:t>
            </w:r>
          </w:p>
        </w:tc>
      </w:tr>
      <w:tr w:rsidR="00BD6ACD" w:rsidRPr="0099449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Давать определения базовым понятиям курса и частично использовать терминологический аппарат учебной дисциплины; анализировать и сравнивать отечественные и зарубежные концепции воспитания детей дошкольного возраста; модернизировать имеющиеся условия реализации воспитательных задач в ДОО в соответствии с ФГОС ДО, применяя различные педагогические технологии.</w:t>
            </w:r>
            <w:proofErr w:type="gramEnd"/>
          </w:p>
        </w:tc>
      </w:tr>
      <w:tr w:rsidR="00BD6ACD" w:rsidRPr="00994490">
        <w:trPr>
          <w:trHeight w:hRule="exact" w:val="4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Давать определения базовым понятиям курса с помощью различных источников; анализировать отечественные и зарубежные концепции воспитания детей дошкольного возраста; использовать имеющиеся</w:t>
            </w:r>
          </w:p>
        </w:tc>
      </w:tr>
    </w:tbl>
    <w:p w:rsidR="00BD6ACD" w:rsidRPr="00994490" w:rsidRDefault="00994490">
      <w:pPr>
        <w:rPr>
          <w:sz w:val="0"/>
          <w:szCs w:val="0"/>
        </w:rPr>
      </w:pPr>
      <w:r w:rsidRPr="0099449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0"/>
        <w:gridCol w:w="3245"/>
        <w:gridCol w:w="4799"/>
        <w:gridCol w:w="978"/>
      </w:tblGrid>
      <w:tr w:rsidR="00BD6A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BD6ACD" w:rsidRDefault="00BD6A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D6ACD" w:rsidRPr="009944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 реализации воспитательных задач в ДОО в соответствии с ФГОС ДО, применяя различные педагогические технологии.</w:t>
            </w:r>
            <w:proofErr w:type="gramEnd"/>
          </w:p>
        </w:tc>
      </w:tr>
      <w:tr w:rsidR="00BD6AC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D6ACD" w:rsidRPr="00994490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самостоятельного использования и варьирования различных педагогических технологий для решения воспитательных задач с учетом знания индивидуальных особенностей воспитанников и в соответствии с реализуемыми образовательными программами и разработки эффективных методов и приемов воспитания </w:t>
            </w:r>
            <w:proofErr w:type="spell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дошкольноков</w:t>
            </w:r>
            <w:proofErr w:type="spell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методами анализа, оценивания и 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прогнозирования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современных воспитательно-образовательных подходов; наиболее эффективными способами совершенствования профессиональных знаний и умений, в том числе путем использования возможностей информационной среды.</w:t>
            </w:r>
          </w:p>
        </w:tc>
      </w:tr>
      <w:tr w:rsidR="00BD6ACD" w:rsidRPr="0099449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современных педагогических технологий, методов и форм воспитания детей с учетом знания индивидуальных особенностей воспитанников; методами анализа, оценивания и прогнозирования воспитательно-образовательной деятельности; разными способами совершенствования профессиональных знаний и умений.</w:t>
            </w:r>
          </w:p>
        </w:tc>
      </w:tr>
      <w:tr w:rsidR="00BD6ACD" w:rsidRPr="0099449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в воспитательном процессе наиболее известных педагогических технологий, методов и форм воспитания детей; методами анализа и оценивания воспитательно-образовательной деятельности; некоторыми приемами совершенствования профессиональных знаний и умений.</w:t>
            </w:r>
          </w:p>
        </w:tc>
      </w:tr>
      <w:tr w:rsidR="00BD6ACD" w:rsidRPr="00994490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ПК-3: способность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BD6AC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D6ACD" w:rsidRPr="0099449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стили педагогического общения; технологии установления педагогически целесообразных взаимоотношений с воспитанниками в разных видах детской деятельности; особенности взаимодействия дошкольного учреждения с семьей с учетом особенностей семейного воспитания.</w:t>
            </w:r>
          </w:p>
        </w:tc>
      </w:tr>
      <w:tr w:rsidR="00BD6ACD" w:rsidRPr="0099449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стили педагогического общения, некоторые методы и способы установления педагогически целесообразных взаимоотношений с воспитанниками в разных видах детской деятельности; особенности взаимодействия дошкольного учреждения с семьей.</w:t>
            </w:r>
          </w:p>
        </w:tc>
      </w:tr>
      <w:tr w:rsidR="00BD6ACD" w:rsidRPr="009944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стили педагогического общения.</w:t>
            </w:r>
          </w:p>
        </w:tc>
      </w:tr>
      <w:tr w:rsidR="00BD6AC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D6ACD" w:rsidRPr="0099449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взаимодействие с детьми дошкольного возраста в соответствии с возрастными и индивидуальными характеристиками, учитывая этнокультурные и конфессиональные различия воспитанников, особенности </w:t>
            </w:r>
            <w:proofErr w:type="spellStart"/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</w:t>
            </w:r>
            <w:proofErr w:type="spell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культурной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ситуации развития.</w:t>
            </w:r>
          </w:p>
        </w:tc>
      </w:tr>
      <w:tr w:rsidR="00BD6ACD" w:rsidRPr="009944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взаимодействие с детьми дошкольного возраста в соответствии с возрастными и индивидуальными характеристиками в разных видах деятельности.</w:t>
            </w:r>
          </w:p>
        </w:tc>
      </w:tr>
      <w:tr w:rsidR="00BD6ACD" w:rsidRPr="009944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взаимодействие с детьми дошкольного возраста в соответствии с возрастными характеристиками.</w:t>
            </w:r>
          </w:p>
        </w:tc>
      </w:tr>
      <w:tr w:rsidR="00BD6AC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D6ACD" w:rsidRPr="009944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 технологиями установления педагогически целесообразного взаимодействия с воспитанниками, родителями и педагогами взаимоотношений.</w:t>
            </w:r>
          </w:p>
        </w:tc>
      </w:tr>
      <w:tr w:rsidR="00BD6ACD" w:rsidRPr="009944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методами и приемами установления педагогически целесообразного взаимодействия с воспитанниками, родителями и педагогами взаимоотношений.</w:t>
            </w:r>
          </w:p>
        </w:tc>
      </w:tr>
      <w:tr w:rsidR="00BD6ACD" w:rsidRPr="009944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Отдельными приемами установления педагогически целесообразного взаимодействия с воспитанниками, родителями и педагогами.</w:t>
            </w:r>
          </w:p>
        </w:tc>
      </w:tr>
      <w:tr w:rsidR="00BD6ACD" w:rsidRPr="0099449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D6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D6ACD" w:rsidRPr="009944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сущность процесса воспитания, его логику, закономерности, принципы и технологии осуществления;</w:t>
            </w:r>
          </w:p>
        </w:tc>
      </w:tr>
      <w:tr w:rsidR="00BD6ACD" w:rsidRPr="009944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структуру воспитательного процесса, его целевой, содержательный, технологический, коммуникативный и результативный компоненты;</w:t>
            </w:r>
          </w:p>
        </w:tc>
      </w:tr>
      <w:tr w:rsidR="00BD6ACD" w:rsidRPr="009944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нормативно-правовые основы организации воспитательной работы в ДОО согласно ФГОС 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D6ACD" w:rsidRPr="009944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образовательные программы, реализуемые в дошкольном образовании;</w:t>
            </w:r>
          </w:p>
        </w:tc>
      </w:tr>
      <w:tr w:rsidR="00BD6ACD" w:rsidRPr="009944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 основных образовательных областей дошкольного образования;</w:t>
            </w:r>
          </w:p>
        </w:tc>
      </w:tr>
      <w:tr w:rsidR="00BD6ACD" w:rsidRPr="009944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методы и формы воспитания дошкольников;</w:t>
            </w:r>
          </w:p>
        </w:tc>
      </w:tr>
      <w:tr w:rsidR="00BD6ACD" w:rsidRPr="009944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сущность и стили педагогического общения, технологии установления педагогически целесообразных взаимоотношений</w:t>
            </w:r>
          </w:p>
        </w:tc>
      </w:tr>
      <w:tr w:rsidR="00BD6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D6ACD" w:rsidRPr="009944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давать определения базовых понятий курса и использовать терминологический аппарат учебной дисциплины;</w:t>
            </w:r>
          </w:p>
        </w:tc>
      </w:tr>
      <w:tr w:rsidR="00BD6ACD" w:rsidRPr="009944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и сравнивать отечественные и зарубежные концепции воспитания детей дошкольного возраста;</w:t>
            </w:r>
          </w:p>
        </w:tc>
      </w:tr>
      <w:tr w:rsidR="00BD6ACD" w:rsidRPr="009944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взаимодействовать с детьми дошкольного возраста, учитывая этнокультурные и конфессиональные различия воспитанников, особенности </w:t>
            </w:r>
            <w:proofErr w:type="spellStart"/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</w:t>
            </w:r>
            <w:proofErr w:type="spell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культурной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ситуации развития;</w:t>
            </w:r>
          </w:p>
        </w:tc>
      </w:tr>
    </w:tbl>
    <w:p w:rsidR="00BD6ACD" w:rsidRPr="00994490" w:rsidRDefault="00994490">
      <w:pPr>
        <w:rPr>
          <w:sz w:val="0"/>
          <w:szCs w:val="0"/>
        </w:rPr>
      </w:pPr>
      <w:r w:rsidRPr="00994490"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2"/>
        <w:gridCol w:w="3291"/>
        <w:gridCol w:w="955"/>
        <w:gridCol w:w="690"/>
        <w:gridCol w:w="1108"/>
        <w:gridCol w:w="1242"/>
        <w:gridCol w:w="589"/>
        <w:gridCol w:w="85"/>
        <w:gridCol w:w="391"/>
        <w:gridCol w:w="975"/>
      </w:tblGrid>
      <w:tr w:rsidR="00BD6ACD" w:rsidTr="004952C2">
        <w:trPr>
          <w:trHeight w:hRule="exact" w:val="416"/>
        </w:trPr>
        <w:tc>
          <w:tcPr>
            <w:tcW w:w="423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55" w:type="dxa"/>
          </w:tcPr>
          <w:p w:rsidR="00BD6ACD" w:rsidRDefault="00BD6ACD"/>
        </w:tc>
        <w:tc>
          <w:tcPr>
            <w:tcW w:w="690" w:type="dxa"/>
          </w:tcPr>
          <w:p w:rsidR="00BD6ACD" w:rsidRDefault="00BD6ACD"/>
        </w:tc>
        <w:tc>
          <w:tcPr>
            <w:tcW w:w="1108" w:type="dxa"/>
          </w:tcPr>
          <w:p w:rsidR="00BD6ACD" w:rsidRDefault="00BD6ACD"/>
        </w:tc>
        <w:tc>
          <w:tcPr>
            <w:tcW w:w="1242" w:type="dxa"/>
          </w:tcPr>
          <w:p w:rsidR="00BD6ACD" w:rsidRDefault="00BD6ACD"/>
        </w:tc>
        <w:tc>
          <w:tcPr>
            <w:tcW w:w="674" w:type="dxa"/>
            <w:gridSpan w:val="2"/>
          </w:tcPr>
          <w:p w:rsidR="00BD6ACD" w:rsidRDefault="00BD6ACD"/>
        </w:tc>
        <w:tc>
          <w:tcPr>
            <w:tcW w:w="391" w:type="dxa"/>
          </w:tcPr>
          <w:p w:rsidR="00BD6ACD" w:rsidRDefault="00BD6ACD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D6ACD" w:rsidRPr="00994490" w:rsidTr="004952C2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проектировать условия реализации воспитательных задач в ДОО в соответствии с ФГОС 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D6ACD" w:rsidRPr="00994490" w:rsidTr="004952C2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знание различных теорий воспитания, основных образовательных программ и технологий для дошкольников</w:t>
            </w:r>
          </w:p>
        </w:tc>
      </w:tr>
      <w:tr w:rsidR="00BD6ACD" w:rsidTr="004952C2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D6ACD" w:rsidRPr="00994490" w:rsidTr="004952C2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современных педагогических технологий воспитания детей с учетом знания индивидуальных особенностей воспитанников;</w:t>
            </w:r>
          </w:p>
        </w:tc>
      </w:tr>
      <w:tr w:rsidR="00BD6ACD" w:rsidRPr="00994490" w:rsidTr="004952C2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методами анализа, оценивания и 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прогнозирования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современных воспитательно-образовательных подходов;</w:t>
            </w:r>
          </w:p>
        </w:tc>
      </w:tr>
      <w:tr w:rsidR="00BD6ACD" w:rsidRPr="00994490" w:rsidTr="004952C2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способами совершенствования профессиональных знаний и умений путем использования возможностей информационной среды</w:t>
            </w:r>
          </w:p>
        </w:tc>
      </w:tr>
      <w:tr w:rsidR="00BD6ACD" w:rsidRPr="00994490" w:rsidTr="004952C2">
        <w:trPr>
          <w:trHeight w:hRule="exact" w:val="277"/>
        </w:trPr>
        <w:tc>
          <w:tcPr>
            <w:tcW w:w="766" w:type="dxa"/>
          </w:tcPr>
          <w:p w:rsidR="00BD6ACD" w:rsidRPr="00994490" w:rsidRDefault="00BD6ACD"/>
        </w:tc>
        <w:tc>
          <w:tcPr>
            <w:tcW w:w="182" w:type="dxa"/>
          </w:tcPr>
          <w:p w:rsidR="00BD6ACD" w:rsidRPr="00994490" w:rsidRDefault="00BD6ACD"/>
        </w:tc>
        <w:tc>
          <w:tcPr>
            <w:tcW w:w="3291" w:type="dxa"/>
          </w:tcPr>
          <w:p w:rsidR="00BD6ACD" w:rsidRPr="00994490" w:rsidRDefault="00BD6ACD"/>
        </w:tc>
        <w:tc>
          <w:tcPr>
            <w:tcW w:w="955" w:type="dxa"/>
          </w:tcPr>
          <w:p w:rsidR="00BD6ACD" w:rsidRPr="00994490" w:rsidRDefault="00BD6ACD"/>
        </w:tc>
        <w:tc>
          <w:tcPr>
            <w:tcW w:w="690" w:type="dxa"/>
          </w:tcPr>
          <w:p w:rsidR="00BD6ACD" w:rsidRPr="00994490" w:rsidRDefault="00BD6ACD"/>
        </w:tc>
        <w:tc>
          <w:tcPr>
            <w:tcW w:w="1108" w:type="dxa"/>
          </w:tcPr>
          <w:p w:rsidR="00BD6ACD" w:rsidRPr="00994490" w:rsidRDefault="00BD6ACD"/>
        </w:tc>
        <w:tc>
          <w:tcPr>
            <w:tcW w:w="1242" w:type="dxa"/>
          </w:tcPr>
          <w:p w:rsidR="00BD6ACD" w:rsidRPr="00994490" w:rsidRDefault="00BD6ACD"/>
        </w:tc>
        <w:tc>
          <w:tcPr>
            <w:tcW w:w="674" w:type="dxa"/>
            <w:gridSpan w:val="2"/>
          </w:tcPr>
          <w:p w:rsidR="00BD6ACD" w:rsidRPr="00994490" w:rsidRDefault="00BD6ACD"/>
        </w:tc>
        <w:tc>
          <w:tcPr>
            <w:tcW w:w="391" w:type="dxa"/>
          </w:tcPr>
          <w:p w:rsidR="00BD6ACD" w:rsidRPr="00994490" w:rsidRDefault="00BD6ACD"/>
        </w:tc>
        <w:tc>
          <w:tcPr>
            <w:tcW w:w="975" w:type="dxa"/>
          </w:tcPr>
          <w:p w:rsidR="00BD6ACD" w:rsidRPr="00994490" w:rsidRDefault="00BD6ACD"/>
        </w:tc>
      </w:tr>
      <w:tr w:rsidR="00BD6ACD" w:rsidRPr="00994490" w:rsidTr="004952C2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D6ACD" w:rsidTr="004952C2">
        <w:trPr>
          <w:trHeight w:hRule="exact" w:val="416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D6ACD" w:rsidRPr="00994490" w:rsidTr="004952C2">
        <w:trPr>
          <w:trHeight w:hRule="exact" w:val="478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Научно-теоретические основы воспитания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</w:tr>
      <w:tr w:rsidR="00BD6ACD" w:rsidTr="004952C2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воспитания как процесса становления человека /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Tr="004952C2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Личность как объект и субъект воспитания /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RPr="00994490" w:rsidTr="004952C2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Организационн</w:t>
            </w:r>
            <w:proofErr w:type="gramStart"/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методические основы воспитания дошкольников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</w:tr>
      <w:tr w:rsidR="00BD6ACD" w:rsidTr="004952C2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содержания воспитания в ДОО 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Tr="004952C2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формы воспитания дошкольников  /</w:t>
            </w:r>
            <w:proofErr w:type="spellStart"/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Tr="004952C2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формы воспитания дошкольников  /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Tr="004952C2">
        <w:trPr>
          <w:trHeight w:hRule="exact" w:val="478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взаимодействие в воспитании  /</w:t>
            </w:r>
            <w:proofErr w:type="spellStart"/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Tr="004952C2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взаимодействие в воспитании  /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RPr="00994490" w:rsidTr="004952C2">
        <w:trPr>
          <w:trHeight w:hRule="exact" w:val="91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Управление воспитательным процессом в дошкольной образовательной организации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BD6ACD"/>
        </w:tc>
      </w:tr>
      <w:tr w:rsidR="00BD6ACD" w:rsidTr="004952C2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Нормативно-правовые основы организации воспитательной работы в ДОО согласно ФГОС 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/Лек/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Tr="004952C2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организации воспитательной работы в ДОО согласно ФГОС ДО  /</w:t>
            </w:r>
            <w:proofErr w:type="spellStart"/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Tr="004952C2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основы организации воспитательной работы в ДОО согласно ФГОС ДО  /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Tr="004952C2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Целеполагание воспитательного процесса  /Лек/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Tr="004952C2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Целеполагание воспитательного процесса  /Ср/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Tr="004952C2">
        <w:trPr>
          <w:trHeight w:hRule="exact" w:val="697"/>
        </w:trPr>
        <w:tc>
          <w:tcPr>
            <w:tcW w:w="9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2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деятельность как средство организации условий реализации воспитательной работы в ДОО  /</w:t>
            </w:r>
            <w:proofErr w:type="spellStart"/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8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</w:tbl>
    <w:p w:rsidR="00BD6ACD" w:rsidRDefault="0099449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51"/>
        <w:gridCol w:w="922"/>
        <w:gridCol w:w="676"/>
        <w:gridCol w:w="1096"/>
        <w:gridCol w:w="1742"/>
        <w:gridCol w:w="425"/>
        <w:gridCol w:w="87"/>
        <w:gridCol w:w="939"/>
      </w:tblGrid>
      <w:tr w:rsidR="00BD6ACD" w:rsidTr="004952C2">
        <w:trPr>
          <w:trHeight w:hRule="exact" w:val="416"/>
        </w:trPr>
        <w:tc>
          <w:tcPr>
            <w:tcW w:w="438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22" w:type="dxa"/>
          </w:tcPr>
          <w:p w:rsidR="00BD6ACD" w:rsidRDefault="00BD6ACD"/>
        </w:tc>
        <w:tc>
          <w:tcPr>
            <w:tcW w:w="676" w:type="dxa"/>
          </w:tcPr>
          <w:p w:rsidR="00BD6ACD" w:rsidRDefault="00BD6ACD"/>
        </w:tc>
        <w:tc>
          <w:tcPr>
            <w:tcW w:w="1096" w:type="dxa"/>
          </w:tcPr>
          <w:p w:rsidR="00BD6ACD" w:rsidRDefault="00BD6ACD"/>
        </w:tc>
        <w:tc>
          <w:tcPr>
            <w:tcW w:w="1742" w:type="dxa"/>
          </w:tcPr>
          <w:p w:rsidR="00BD6ACD" w:rsidRDefault="00BD6ACD"/>
        </w:tc>
        <w:tc>
          <w:tcPr>
            <w:tcW w:w="425" w:type="dxa"/>
          </w:tcPr>
          <w:p w:rsidR="00BD6ACD" w:rsidRDefault="00BD6ACD"/>
        </w:tc>
        <w:tc>
          <w:tcPr>
            <w:tcW w:w="87" w:type="dxa"/>
          </w:tcPr>
          <w:p w:rsidR="00BD6ACD" w:rsidRDefault="00BD6ACD"/>
        </w:tc>
        <w:tc>
          <w:tcPr>
            <w:tcW w:w="939" w:type="dxa"/>
            <w:shd w:val="clear" w:color="C0C0C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D6ACD" w:rsidTr="004952C2">
        <w:trPr>
          <w:trHeight w:hRule="exact" w:val="697"/>
        </w:trPr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Проектная деятельность как средство организации условий реализации воспитательной работы в ДОО  /Ср/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4952C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Л2.1 Л2.2 Л2.3 Э1 Э2 Э3 Э4 Э5</w:t>
            </w:r>
          </w:p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Tr="004952C2">
        <w:trPr>
          <w:trHeight w:hRule="exact" w:val="277"/>
        </w:trPr>
        <w:tc>
          <w:tcPr>
            <w:tcW w:w="9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9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  <w:tc>
          <w:tcPr>
            <w:tcW w:w="17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</w:tr>
      <w:tr w:rsidR="00BD6ACD" w:rsidTr="004952C2">
        <w:trPr>
          <w:trHeight w:hRule="exact" w:val="277"/>
        </w:trPr>
        <w:tc>
          <w:tcPr>
            <w:tcW w:w="936" w:type="dxa"/>
          </w:tcPr>
          <w:p w:rsidR="00BD6ACD" w:rsidRDefault="00BD6ACD"/>
        </w:tc>
        <w:tc>
          <w:tcPr>
            <w:tcW w:w="3451" w:type="dxa"/>
          </w:tcPr>
          <w:p w:rsidR="00BD6ACD" w:rsidRDefault="00BD6ACD"/>
        </w:tc>
        <w:tc>
          <w:tcPr>
            <w:tcW w:w="922" w:type="dxa"/>
          </w:tcPr>
          <w:p w:rsidR="00BD6ACD" w:rsidRDefault="00BD6ACD"/>
        </w:tc>
        <w:tc>
          <w:tcPr>
            <w:tcW w:w="676" w:type="dxa"/>
          </w:tcPr>
          <w:p w:rsidR="00BD6ACD" w:rsidRDefault="00BD6ACD"/>
        </w:tc>
        <w:tc>
          <w:tcPr>
            <w:tcW w:w="1096" w:type="dxa"/>
          </w:tcPr>
          <w:p w:rsidR="00BD6ACD" w:rsidRDefault="00BD6ACD"/>
        </w:tc>
        <w:tc>
          <w:tcPr>
            <w:tcW w:w="1742" w:type="dxa"/>
          </w:tcPr>
          <w:p w:rsidR="00BD6ACD" w:rsidRDefault="00BD6ACD"/>
        </w:tc>
        <w:tc>
          <w:tcPr>
            <w:tcW w:w="425" w:type="dxa"/>
          </w:tcPr>
          <w:p w:rsidR="00BD6ACD" w:rsidRDefault="00BD6ACD"/>
        </w:tc>
        <w:tc>
          <w:tcPr>
            <w:tcW w:w="87" w:type="dxa"/>
          </w:tcPr>
          <w:p w:rsidR="00BD6ACD" w:rsidRDefault="00BD6ACD"/>
        </w:tc>
        <w:tc>
          <w:tcPr>
            <w:tcW w:w="939" w:type="dxa"/>
          </w:tcPr>
          <w:p w:rsidR="00BD6ACD" w:rsidRDefault="00BD6ACD"/>
        </w:tc>
      </w:tr>
      <w:tr w:rsidR="00BD6ACD" w:rsidTr="004952C2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D6ACD" w:rsidTr="004952C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D6ACD" w:rsidRPr="00994490" w:rsidTr="004952C2">
        <w:trPr>
          <w:trHeight w:hRule="exact" w:val="12564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BD6ACD" w:rsidRPr="00994490" w:rsidRDefault="00BD6ACD">
            <w:pPr>
              <w:spacing w:after="0" w:line="240" w:lineRule="auto"/>
              <w:rPr>
                <w:sz w:val="19"/>
                <w:szCs w:val="19"/>
              </w:rPr>
            </w:pP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Сущность воспитания как процесса становления человека.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Место воспитания в целостном  педагогическом процессе.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Принципы и закономерности воспитания.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Движущие силы воспитательного процесса.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Классические теории  воспитания.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Ребенок как объект и субъект воспитания.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Педагог как субъект воспитания.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Семья как субъект педагогического взаимодействия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Проблема цели воспитания.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содержания воспитания (концепции, программы и планы воспитания.</w:t>
            </w:r>
            <w:proofErr w:type="gramEnd"/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Культура как источник содержания воспитания.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Личностный опыт как источник содержания воспитания.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Основные направления содержания воспитания (нравственное и гражданско-патриотическое воспитание).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Основные направления содержания воспитания (художественно-эстетическое воспитание).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Основные направления содержания воспитания (трудовое и физическое воспитание)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Основные направления содержания воспитания (экологическое воспитание).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Основные направления содержания воспитания (физическое воспитание).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Этапы проектирования содержания воспитания.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Формирование опыта личности в процессе воспитания.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Сущность, содержание и технологии педагогического взаимодействия в воспитании.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Система форм, методов и средств воспитания.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Характеристика методов воспитания и требования к их применению.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Нормативно-правовые основы организации воспитательной работы в ДОО согласно ФГОС 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D6ACD" w:rsidRPr="00994490" w:rsidRDefault="00BD6ACD">
            <w:pPr>
              <w:spacing w:after="0" w:line="240" w:lineRule="auto"/>
              <w:rPr>
                <w:sz w:val="19"/>
                <w:szCs w:val="19"/>
              </w:rPr>
            </w:pP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курсовых работ (2 курс)</w:t>
            </w:r>
          </w:p>
          <w:p w:rsidR="00BD6ACD" w:rsidRPr="00994490" w:rsidRDefault="00BD6ACD">
            <w:pPr>
              <w:spacing w:after="0" w:line="240" w:lineRule="auto"/>
              <w:rPr>
                <w:sz w:val="19"/>
                <w:szCs w:val="19"/>
              </w:rPr>
            </w:pP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Современные тенденции развития воспитания за рубежом и в России.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Личность современного педагога-воспитателя: слагаемые мастерства и проблемы.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Новаторские идеи и опыт в современной теории и практике воспитания.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Реализация принципов воспитания в подходе к различным категориям детей.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Образ педагога как фактор воспитания детей.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Роль игры в воспитании детей.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Педагогическая культура семьи, ее воспитательный потенциал.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Вариативность предметно-развивающей среды.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Нормативно-правовые основы организации воспитательной работы в ДОО согласно ФГОС 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Психолого-педагогический анализ традиционных методов воспитания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Психолого-педагогический анализ современных воспитательных технологий.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Характеристика методов воспитания и требования к их применению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Личностно-ориентированное воспитание.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Роли семьи в формировании личности ребенка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Содержание и педагогические технологии дошкольного образования в условиях групп кратковременного пребывания (ГКП) в ДОУ.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Гуманистические воспитательные системы: становление и развитие.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Воспитание  детских чувств в  </w:t>
            </w:r>
            <w:proofErr w:type="spell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доу</w:t>
            </w:r>
            <w:proofErr w:type="spell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дома.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Культура речи воспитателя и воспитанников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Приобщение детей к русской национальной культуре в условиях семьи и дошкольного образовательного учреждении.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Развитие идей воспитания в истории дошкольной педагогики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Культура как источник содержания воспитания.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Основные направления содержания воспитания (нравственное и гражданско-патриотическое воспитание).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Основные направления содержания воспитания (художественно-эстетическое воспитание).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Основные направления содержания воспитания (трудовое и физическое воспитание)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Основные направления содержания воспитания (экологическое воспитание).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Основные направления содержания воспитания (физическое воспитание).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Основные направления содержания воспитания (умственное воспитание).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Сущность и стили педагогического общения.</w:t>
            </w:r>
          </w:p>
        </w:tc>
      </w:tr>
      <w:tr w:rsidR="00BD6ACD" w:rsidTr="004952C2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</w:tbl>
    <w:p w:rsidR="00BD6ACD" w:rsidRDefault="0099449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5"/>
        <w:gridCol w:w="1405"/>
        <w:gridCol w:w="1352"/>
        <w:gridCol w:w="1098"/>
        <w:gridCol w:w="3327"/>
        <w:gridCol w:w="2437"/>
      </w:tblGrid>
      <w:tr w:rsidR="00BD6ACD" w:rsidTr="009E6303">
        <w:trPr>
          <w:trHeight w:hRule="exact" w:val="416"/>
        </w:trPr>
        <w:tc>
          <w:tcPr>
            <w:tcW w:w="341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098" w:type="dxa"/>
          </w:tcPr>
          <w:p w:rsidR="00BD6ACD" w:rsidRDefault="00BD6ACD"/>
        </w:tc>
        <w:tc>
          <w:tcPr>
            <w:tcW w:w="3327" w:type="dxa"/>
          </w:tcPr>
          <w:p w:rsidR="00BD6ACD" w:rsidRDefault="00BD6ACD"/>
        </w:tc>
        <w:tc>
          <w:tcPr>
            <w:tcW w:w="2437" w:type="dxa"/>
            <w:shd w:val="clear" w:color="C0C0C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D6ACD" w:rsidRPr="00994490" w:rsidTr="004952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BD6ACD" w:rsidTr="004952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D6ACD" w:rsidRPr="00994490" w:rsidTr="004952C2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 творческие задания, групповые творческие задания, перечень дискуссионных тем для круглого стола (дискуссии, полемики, диспута, дебатов, темы групповых и/или индивидуальных проектов, темы эссе (рефератов, докладов, сообщений, фонд тестовых заданий</w:t>
            </w:r>
            <w:proofErr w:type="gramEnd"/>
          </w:p>
        </w:tc>
      </w:tr>
      <w:tr w:rsidR="00BD6ACD" w:rsidRPr="00994490" w:rsidTr="009E6303">
        <w:trPr>
          <w:trHeight w:hRule="exact" w:val="277"/>
        </w:trPr>
        <w:tc>
          <w:tcPr>
            <w:tcW w:w="655" w:type="dxa"/>
          </w:tcPr>
          <w:p w:rsidR="00BD6ACD" w:rsidRPr="00994490" w:rsidRDefault="00BD6ACD"/>
        </w:tc>
        <w:tc>
          <w:tcPr>
            <w:tcW w:w="1405" w:type="dxa"/>
          </w:tcPr>
          <w:p w:rsidR="00BD6ACD" w:rsidRPr="00994490" w:rsidRDefault="00BD6ACD"/>
        </w:tc>
        <w:tc>
          <w:tcPr>
            <w:tcW w:w="1352" w:type="dxa"/>
          </w:tcPr>
          <w:p w:rsidR="00BD6ACD" w:rsidRPr="00994490" w:rsidRDefault="00BD6ACD"/>
        </w:tc>
        <w:tc>
          <w:tcPr>
            <w:tcW w:w="1098" w:type="dxa"/>
          </w:tcPr>
          <w:p w:rsidR="00BD6ACD" w:rsidRPr="00994490" w:rsidRDefault="00BD6ACD"/>
        </w:tc>
        <w:tc>
          <w:tcPr>
            <w:tcW w:w="3327" w:type="dxa"/>
          </w:tcPr>
          <w:p w:rsidR="00BD6ACD" w:rsidRPr="00994490" w:rsidRDefault="00BD6ACD"/>
        </w:tc>
        <w:tc>
          <w:tcPr>
            <w:tcW w:w="2437" w:type="dxa"/>
          </w:tcPr>
          <w:p w:rsidR="00BD6ACD" w:rsidRPr="00994490" w:rsidRDefault="00BD6ACD"/>
        </w:tc>
      </w:tr>
      <w:tr w:rsidR="00BD6ACD" w:rsidRPr="00994490" w:rsidTr="004952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BD6ACD" w:rsidTr="004952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D6ACD" w:rsidTr="004952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D6ACD" w:rsidTr="009E6303">
        <w:trPr>
          <w:trHeight w:hRule="exact" w:val="27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6303" w:rsidRPr="00994490" w:rsidTr="009E6303">
        <w:trPr>
          <w:trHeight w:hRule="exact" w:val="1122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3E013F" w:rsidRDefault="009E6303" w:rsidP="00FE5D9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sz w:val="19"/>
                <w:szCs w:val="19"/>
              </w:rPr>
              <w:t xml:space="preserve">С.В. </w:t>
            </w:r>
            <w:proofErr w:type="spellStart"/>
            <w:r w:rsidRPr="003E013F">
              <w:rPr>
                <w:rFonts w:ascii="Times New Roman" w:hAnsi="Times New Roman" w:cs="Times New Roman"/>
                <w:sz w:val="19"/>
                <w:szCs w:val="19"/>
              </w:rPr>
              <w:t>Мильситова</w:t>
            </w:r>
            <w:proofErr w:type="spellEnd"/>
          </w:p>
        </w:tc>
        <w:tc>
          <w:tcPr>
            <w:tcW w:w="2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3E013F" w:rsidRDefault="009E6303" w:rsidP="00FE5D9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воспитания и обучения детей дошкольного возраста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авт.-сост. С.В. 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</w:p>
        </w:tc>
        <w:tc>
          <w:tcPr>
            <w:tcW w:w="5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3E013F" w:rsidRDefault="009E6303" w:rsidP="00FE5D9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Кемеровский государственный университет, 2016. - 132 с.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978-5-8353-2103-2 ; То же [Электронный ресурс]. - URL: http://biblioclub.ru/index.php?page=book&amp;id=481574</w:t>
            </w:r>
          </w:p>
        </w:tc>
      </w:tr>
      <w:tr w:rsidR="009E6303" w:rsidTr="009E6303">
        <w:trPr>
          <w:trHeight w:hRule="exact" w:val="982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3E013F" w:rsidRDefault="009E6303" w:rsidP="00FE5D9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Масленникова, Т.В.</w:t>
            </w:r>
          </w:p>
        </w:tc>
        <w:tc>
          <w:tcPr>
            <w:tcW w:w="2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3E013F" w:rsidRDefault="009E6303" w:rsidP="00FE5D9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 по общей и специальной дошкольной педагогике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Масленникова, Н.И. Колупаева. </w:t>
            </w:r>
          </w:p>
        </w:tc>
        <w:tc>
          <w:tcPr>
            <w:tcW w:w="5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3E013F" w:rsidRDefault="009E6303" w:rsidP="00FE5D9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2014. - 138 с.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978-5-4475-3726-5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http://biblioclub.ru/index.php?page=book&amp;id=273462</w:t>
            </w:r>
          </w:p>
        </w:tc>
      </w:tr>
      <w:tr w:rsidR="009E6303" w:rsidTr="009E6303">
        <w:trPr>
          <w:trHeight w:hRule="exact" w:val="854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3E013F" w:rsidRDefault="009E6303" w:rsidP="00FE5D9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sz w:val="19"/>
                <w:szCs w:val="19"/>
              </w:rPr>
              <w:t xml:space="preserve">О.Г. </w:t>
            </w:r>
            <w:proofErr w:type="spellStart"/>
            <w:r w:rsidRPr="003E013F">
              <w:rPr>
                <w:rFonts w:ascii="Times New Roman" w:hAnsi="Times New Roman" w:cs="Times New Roman"/>
                <w:sz w:val="19"/>
                <w:szCs w:val="19"/>
              </w:rPr>
              <w:t>Тавстуха</w:t>
            </w:r>
            <w:proofErr w:type="spellEnd"/>
            <w:r w:rsidRPr="003E013F">
              <w:rPr>
                <w:rFonts w:ascii="Times New Roman" w:hAnsi="Times New Roman" w:cs="Times New Roman"/>
                <w:sz w:val="19"/>
                <w:szCs w:val="19"/>
              </w:rPr>
              <w:t>, Т.Н. Колисниченко, Е.В. Михеева, А.А. Муратова</w:t>
            </w:r>
          </w:p>
        </w:tc>
        <w:tc>
          <w:tcPr>
            <w:tcW w:w="2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3E013F" w:rsidRDefault="009E6303" w:rsidP="00FE5D9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самостоятельной деятельности ребенка в дошкольном образовательном учреждении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О.Г. 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Тавстуха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Т.Н. Колисниченко, Е.В. Михеева, А.А. Муратова. - 2-е изд., стер. </w:t>
            </w:r>
          </w:p>
        </w:tc>
        <w:tc>
          <w:tcPr>
            <w:tcW w:w="5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3E013F" w:rsidRDefault="009E6303" w:rsidP="00FE5D9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2014. - 66 с. - ISBN 978-5-9765-2173-5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http://biblioclub.ru/index.php?page=book&amp;id=279827</w:t>
            </w:r>
          </w:p>
        </w:tc>
      </w:tr>
      <w:tr w:rsidR="00BD6ACD" w:rsidTr="004952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D6ACD" w:rsidTr="009E6303">
        <w:trPr>
          <w:trHeight w:hRule="exact" w:val="27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BD6ACD"/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E6303" w:rsidTr="009E6303">
        <w:trPr>
          <w:trHeight w:hRule="exact" w:val="1145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Градусова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Л.В.</w:t>
            </w:r>
          </w:p>
        </w:tc>
        <w:tc>
          <w:tcPr>
            <w:tcW w:w="2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69218D" w:rsidRDefault="009E6303" w:rsidP="00FE5D9B">
            <w:pPr>
              <w:spacing w:after="0" w:line="240" w:lineRule="auto"/>
              <w:rPr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Гендерная педагогика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Л.В. 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Градусова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изд., стер. </w:t>
            </w:r>
          </w:p>
        </w:tc>
        <w:tc>
          <w:tcPr>
            <w:tcW w:w="5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rPr>
                <w:sz w:val="19"/>
                <w:szCs w:val="19"/>
              </w:rPr>
            </w:pPr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- 177 с. - </w:t>
            </w:r>
            <w:proofErr w:type="spell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158-163 - ISBN 978-5-9765-1022-7</w:t>
            </w:r>
            <w:proofErr w:type="gramStart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E01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http://biblioclub.ru/index.php?page=book&amp;id=482687</w:t>
            </w:r>
          </w:p>
        </w:tc>
      </w:tr>
      <w:tr w:rsidR="009E6303" w:rsidTr="009E6303">
        <w:trPr>
          <w:trHeight w:hRule="exact" w:val="1005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rPr>
                <w:sz w:val="19"/>
                <w:szCs w:val="19"/>
              </w:rPr>
            </w:pP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Кравцов, Г.Г.</w:t>
            </w:r>
          </w:p>
        </w:tc>
        <w:tc>
          <w:tcPr>
            <w:tcW w:w="2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69218D" w:rsidRDefault="009E6303" w:rsidP="00FE5D9B">
            <w:pPr>
              <w:spacing w:after="0" w:line="240" w:lineRule="auto"/>
              <w:rPr>
                <w:sz w:val="19"/>
                <w:szCs w:val="19"/>
              </w:rPr>
            </w:pP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и педагогика обучения дошкольников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Г.Г. Кравцов, Е.Е. Кравцова.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5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rPr>
                <w:sz w:val="19"/>
                <w:szCs w:val="19"/>
              </w:rPr>
            </w:pP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МОЗАИКА-СИНТЕЗ, 2013. - 264 с. - ISBN 978-5-4315-0185-2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http://biblioclub.ru/index.php?page=book&amp;id=212168</w:t>
            </w:r>
          </w:p>
        </w:tc>
      </w:tr>
      <w:tr w:rsidR="009E6303" w:rsidRPr="009E6303" w:rsidTr="009E6303">
        <w:trPr>
          <w:trHeight w:hRule="exact" w:val="990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B02728" w:rsidRDefault="009E6303" w:rsidP="00FE5D9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Веракса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Н. Е., </w:t>
            </w:r>
            <w:proofErr w:type="spell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Веракса</w:t>
            </w:r>
            <w:proofErr w:type="spell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А. Н.</w:t>
            </w:r>
          </w:p>
        </w:tc>
        <w:tc>
          <w:tcPr>
            <w:tcW w:w="2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B02728" w:rsidRDefault="009E6303" w:rsidP="00FE5D9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Познавательное развитие в дошкольном детстве: учебное пособие</w:t>
            </w:r>
          </w:p>
        </w:tc>
        <w:tc>
          <w:tcPr>
            <w:tcW w:w="5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B02728" w:rsidRDefault="009E6303" w:rsidP="00FE5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AU"/>
              </w:rPr>
            </w:pP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Москва: МОЗАИК</w:t>
            </w:r>
            <w:proofErr w:type="gramStart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СИНТЕЗ, 2012. [Электронный ресурс]. </w:t>
            </w:r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AU"/>
              </w:rPr>
              <w:t xml:space="preserve">URL: </w:t>
            </w:r>
            <w:hyperlink r:id="rId8" w:history="1">
              <w:r w:rsidRPr="00CD4F6E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http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://</w:t>
              </w:r>
              <w:r w:rsidRPr="00CD4F6E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biblioclub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.</w:t>
              </w:r>
              <w:r w:rsidRPr="00CD4F6E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ru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/</w:t>
              </w:r>
              <w:r w:rsidRPr="00CD4F6E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index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.</w:t>
              </w:r>
              <w:r w:rsidRPr="00CD4F6E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php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?</w:t>
              </w:r>
              <w:r w:rsidRPr="00CD4F6E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page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=</w:t>
              </w:r>
              <w:r w:rsidRPr="00CD4F6E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book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&amp;</w:t>
              </w:r>
              <w:r w:rsidRPr="00CD4F6E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id</w:t>
              </w:r>
              <w:r w:rsidRPr="00B02728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AU"/>
                </w:rPr>
                <w:t>=212487</w:t>
              </w:r>
            </w:hyperlink>
            <w:r w:rsidRPr="00B027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AU"/>
              </w:rPr>
              <w:t xml:space="preserve">  </w:t>
            </w:r>
          </w:p>
          <w:p w:rsidR="009E6303" w:rsidRPr="00B02728" w:rsidRDefault="009E6303" w:rsidP="00FE5D9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AU"/>
              </w:rPr>
            </w:pPr>
          </w:p>
        </w:tc>
      </w:tr>
      <w:tr w:rsidR="009E6303" w:rsidTr="009E6303">
        <w:trPr>
          <w:trHeight w:hRule="exact" w:val="990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B02728" w:rsidRDefault="009E6303" w:rsidP="00FE5D9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Крежевских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О.В.</w:t>
            </w:r>
          </w:p>
        </w:tc>
        <w:tc>
          <w:tcPr>
            <w:tcW w:w="24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B02728" w:rsidRDefault="009E6303" w:rsidP="00FE5D9B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Развивающая предметно-пространственная среда дошкольной образовательной организации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бакалавров педагогики / О.В. 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Крежевских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-</w:t>
            </w:r>
          </w:p>
        </w:tc>
        <w:tc>
          <w:tcPr>
            <w:tcW w:w="57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3D646D" w:rsidRDefault="009E6303" w:rsidP="00FE5D9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-Медиа, 2016. - 221 с.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в кн. - ISBN 978-5-4475-7452-9</w:t>
            </w:r>
            <w:proofErr w:type="gramStart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3D646D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http://biblioclub.ru/index.php?page=book&amp;id=436156</w:t>
              </w:r>
            </w:hyperlink>
            <w:r w:rsidRPr="003D646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BD6ACD" w:rsidRPr="00994490" w:rsidTr="004952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E6303" w:rsidTr="009E6303">
        <w:trPr>
          <w:trHeight w:hRule="exact" w:val="69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rPr>
                <w:sz w:val="19"/>
                <w:szCs w:val="19"/>
              </w:rPr>
            </w:pP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С.В. </w:t>
            </w:r>
            <w:proofErr w:type="spell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Методика воспитания и обучения детей дошкольного возраста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/ авт.-сост. С.В.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Мильситова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 : Кемеровский государственный университет, 2016. - 132 с.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ISBN 978-5-8353-2103-2 ; То же [Электронный ресурс]. - URL: http://biblioclub.ru/index.php?page=book&amp;id=481574</w:t>
            </w:r>
          </w:p>
        </w:tc>
      </w:tr>
      <w:tr w:rsidR="009E6303" w:rsidTr="009E6303">
        <w:trPr>
          <w:trHeight w:hRule="exact" w:val="1005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Масленникова, Т.В.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Психолого-педагогический практикум по общей и специальной дошкольной педагогике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Т.В.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Масленникова, Н.И. Колупаева. </w:t>
            </w:r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2014. - 138 с.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978-5-4475-3726-5</w:t>
            </w:r>
            <w:proofErr w:type="gramStart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CD11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http://biblioclub.ru/index.php?page=book&amp;id=273462</w:t>
            </w:r>
          </w:p>
        </w:tc>
      </w:tr>
      <w:tr w:rsidR="009E6303" w:rsidTr="009E6303">
        <w:trPr>
          <w:trHeight w:hRule="exact" w:val="849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О.Г. </w:t>
            </w:r>
            <w:proofErr w:type="spellStart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Тавстуха</w:t>
            </w:r>
            <w:proofErr w:type="spellEnd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Т.Н. Колисничен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ко, Е.В. Михеева, А.А. Муратова </w:t>
            </w:r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самостоятельной деятельности ребенка в дошкольном образовательном учреждении</w:t>
            </w:r>
            <w:proofErr w:type="gramStart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О.Г. </w:t>
            </w:r>
            <w:proofErr w:type="spellStart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Тавстуха</w:t>
            </w:r>
            <w:proofErr w:type="spellEnd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Т.Н. Колисниченко, Е.В. Михеева, А.А. Муратова. - 2-е изд., стер. </w:t>
            </w:r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2014. - 66 с. - ISBN 978-5-9765-2173-5</w:t>
            </w:r>
            <w:proofErr w:type="gramStart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http://biblioclub.ru/index.php?page=book&amp;id=279827</w:t>
            </w:r>
          </w:p>
        </w:tc>
      </w:tr>
      <w:tr w:rsidR="009E6303" w:rsidTr="009E6303">
        <w:trPr>
          <w:trHeight w:hRule="exact" w:val="719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Default="009E6303" w:rsidP="00FE5D9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E6303" w:rsidRPr="00EB3C13" w:rsidRDefault="009E6303" w:rsidP="00FE5D9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Градусова</w:t>
            </w:r>
            <w:proofErr w:type="spellEnd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Л.В.</w:t>
            </w:r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Гендерная педагогика</w:t>
            </w:r>
            <w:proofErr w:type="gramStart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Л.В. </w:t>
            </w:r>
            <w:proofErr w:type="spellStart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Градусова</w:t>
            </w:r>
            <w:proofErr w:type="spellEnd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изд., стер. </w:t>
            </w:r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- 177 с. - </w:t>
            </w:r>
            <w:proofErr w:type="spellStart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158-163 - ISBN 978-5-9765-1022-7</w:t>
            </w:r>
            <w:proofErr w:type="gramStart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EB3C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http://biblioclub.ru/index.php?page=book&amp;id=482687</w:t>
            </w:r>
          </w:p>
        </w:tc>
      </w:tr>
      <w:tr w:rsidR="00BD6ACD" w:rsidTr="004952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D6ACD" w:rsidTr="009E6303">
        <w:trPr>
          <w:trHeight w:hRule="exact" w:val="705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E630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BD6ACD" w:rsidTr="004952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6.3.2 Перечень информационных справочных систем</w:t>
            </w:r>
          </w:p>
        </w:tc>
      </w:tr>
      <w:tr w:rsidR="00BD6ACD" w:rsidRPr="00994490" w:rsidTr="009E6303">
        <w:trPr>
          <w:trHeight w:hRule="exact" w:val="28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BD6ACD" w:rsidRPr="00994490" w:rsidTr="009E6303">
        <w:trPr>
          <w:trHeight w:hRule="exact" w:val="28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defaultx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BD6ACD" w:rsidRPr="00994490" w:rsidTr="009E6303">
        <w:trPr>
          <w:trHeight w:hRule="exact" w:val="28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studentam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content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category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/1/2/5/   Электронная библиотека учебников.</w:t>
            </w:r>
          </w:p>
        </w:tc>
      </w:tr>
      <w:tr w:rsidR="00BD6ACD" w:rsidRPr="00994490" w:rsidTr="009E6303">
        <w:trPr>
          <w:trHeight w:hRule="exact" w:val="28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lexed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центр образовательного законодательства</w:t>
            </w:r>
          </w:p>
        </w:tc>
      </w:tr>
      <w:tr w:rsidR="00BD6ACD" w:rsidRPr="00994490" w:rsidTr="009E6303">
        <w:trPr>
          <w:trHeight w:hRule="exact" w:val="28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Федеральный портал  «Российское образование»</w:t>
            </w:r>
          </w:p>
        </w:tc>
      </w:tr>
      <w:tr w:rsidR="00BD6ACD" w:rsidRPr="00994490" w:rsidTr="009E6303">
        <w:trPr>
          <w:trHeight w:hRule="exact" w:val="277"/>
        </w:trPr>
        <w:tc>
          <w:tcPr>
            <w:tcW w:w="655" w:type="dxa"/>
          </w:tcPr>
          <w:p w:rsidR="00BD6ACD" w:rsidRPr="00994490" w:rsidRDefault="00BD6ACD"/>
        </w:tc>
        <w:tc>
          <w:tcPr>
            <w:tcW w:w="1405" w:type="dxa"/>
          </w:tcPr>
          <w:p w:rsidR="00BD6ACD" w:rsidRPr="00994490" w:rsidRDefault="00BD6ACD"/>
        </w:tc>
        <w:tc>
          <w:tcPr>
            <w:tcW w:w="1352" w:type="dxa"/>
          </w:tcPr>
          <w:p w:rsidR="00BD6ACD" w:rsidRPr="00994490" w:rsidRDefault="00BD6ACD"/>
        </w:tc>
        <w:tc>
          <w:tcPr>
            <w:tcW w:w="1098" w:type="dxa"/>
          </w:tcPr>
          <w:p w:rsidR="00BD6ACD" w:rsidRPr="00994490" w:rsidRDefault="00BD6ACD"/>
        </w:tc>
        <w:tc>
          <w:tcPr>
            <w:tcW w:w="3327" w:type="dxa"/>
          </w:tcPr>
          <w:p w:rsidR="00BD6ACD" w:rsidRPr="00994490" w:rsidRDefault="00BD6ACD"/>
        </w:tc>
        <w:tc>
          <w:tcPr>
            <w:tcW w:w="2437" w:type="dxa"/>
          </w:tcPr>
          <w:p w:rsidR="00BD6ACD" w:rsidRPr="00994490" w:rsidRDefault="00BD6ACD"/>
        </w:tc>
      </w:tr>
      <w:tr w:rsidR="00BD6ACD" w:rsidRPr="00994490" w:rsidTr="004952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D6ACD" w:rsidRPr="00994490" w:rsidTr="009E6303">
        <w:trPr>
          <w:trHeight w:hRule="exact" w:val="28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занятий.</w:t>
            </w:r>
          </w:p>
        </w:tc>
      </w:tr>
      <w:tr w:rsidR="00BD6ACD" w:rsidRPr="00994490" w:rsidTr="009E6303">
        <w:trPr>
          <w:trHeight w:hRule="exact" w:val="50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наличие рабочего места для преподавателя и передвижной мебели для </w:t>
            </w:r>
            <w:proofErr w:type="gramStart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D6ACD" w:rsidRPr="00994490" w:rsidTr="009E6303">
        <w:trPr>
          <w:trHeight w:hRule="exact" w:val="28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</w:t>
            </w:r>
            <w:r w:rsidR="004952C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еское обеспечение: методические пособия, справочники, раздаточный учебно–методический материал.</w:t>
            </w:r>
          </w:p>
        </w:tc>
      </w:tr>
      <w:tr w:rsidR="00BD6ACD" w:rsidRPr="00994490" w:rsidTr="009E6303">
        <w:trPr>
          <w:trHeight w:hRule="exact" w:val="287"/>
        </w:trPr>
        <w:tc>
          <w:tcPr>
            <w:tcW w:w="6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Default="0099449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6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BD6ACD" w:rsidRPr="00994490" w:rsidTr="009E6303">
        <w:trPr>
          <w:trHeight w:hRule="exact" w:val="277"/>
        </w:trPr>
        <w:tc>
          <w:tcPr>
            <w:tcW w:w="655" w:type="dxa"/>
          </w:tcPr>
          <w:p w:rsidR="00BD6ACD" w:rsidRPr="00994490" w:rsidRDefault="00BD6ACD"/>
        </w:tc>
        <w:tc>
          <w:tcPr>
            <w:tcW w:w="1405" w:type="dxa"/>
          </w:tcPr>
          <w:p w:rsidR="00BD6ACD" w:rsidRPr="00994490" w:rsidRDefault="00BD6ACD"/>
        </w:tc>
        <w:tc>
          <w:tcPr>
            <w:tcW w:w="1352" w:type="dxa"/>
          </w:tcPr>
          <w:p w:rsidR="00BD6ACD" w:rsidRPr="00994490" w:rsidRDefault="00BD6ACD"/>
        </w:tc>
        <w:tc>
          <w:tcPr>
            <w:tcW w:w="1098" w:type="dxa"/>
          </w:tcPr>
          <w:p w:rsidR="00BD6ACD" w:rsidRPr="00994490" w:rsidRDefault="00BD6ACD"/>
        </w:tc>
        <w:tc>
          <w:tcPr>
            <w:tcW w:w="3327" w:type="dxa"/>
          </w:tcPr>
          <w:p w:rsidR="00BD6ACD" w:rsidRPr="00994490" w:rsidRDefault="00BD6ACD"/>
        </w:tc>
        <w:tc>
          <w:tcPr>
            <w:tcW w:w="2437" w:type="dxa"/>
          </w:tcPr>
          <w:p w:rsidR="00BD6ACD" w:rsidRPr="00994490" w:rsidRDefault="00BD6ACD"/>
        </w:tc>
      </w:tr>
      <w:tr w:rsidR="00BD6ACD" w:rsidRPr="00994490" w:rsidTr="004952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9449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BD6ACD" w:rsidRPr="00994490" w:rsidTr="004952C2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BD6ACD" w:rsidRPr="00994490" w:rsidRDefault="0099449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99449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системе оценки качества подготовки студентов</w:t>
            </w:r>
          </w:p>
        </w:tc>
      </w:tr>
    </w:tbl>
    <w:p w:rsidR="00BD6ACD" w:rsidRPr="00994490" w:rsidRDefault="00BD6ACD"/>
    <w:sectPr w:rsidR="00BD6ACD" w:rsidRPr="0099449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952C2"/>
    <w:rsid w:val="00994490"/>
    <w:rsid w:val="009E6303"/>
    <w:rsid w:val="00BD6AC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44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449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44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449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12487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3615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3134</Words>
  <Characters>17869</Characters>
  <Application>Microsoft Office Word</Application>
  <DocSecurity>0</DocSecurity>
  <Lines>148</Lines>
  <Paragraphs>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ДОЗС-16_plx_Теория и методика воспитания детей дошкольного возраста</vt:lpstr>
      <vt:lpstr>Лист1</vt:lpstr>
    </vt:vector>
  </TitlesOfParts>
  <Company/>
  <LinksUpToDate>false</LinksUpToDate>
  <CharactersWithSpaces>20962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ДОЗС-16_plx_Теория и методика воспитания детей дошкольного возраста</dc:title>
  <dc:creator>FastReport.NET</dc:creator>
  <cp:lastModifiedBy>Наталья Вялова</cp:lastModifiedBy>
  <cp:revision>4</cp:revision>
  <dcterms:created xsi:type="dcterms:W3CDTF">2019-03-20T07:11:00Z</dcterms:created>
  <dcterms:modified xsi:type="dcterms:W3CDTF">2019-07-10T19:43:00Z</dcterms:modified>
</cp:coreProperties>
</file>